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340" w:rsidRPr="00CB3B04" w:rsidRDefault="00934340" w:rsidP="00934340">
      <w:pPr>
        <w:jc w:val="center"/>
        <w:rPr>
          <w:b/>
          <w:color w:val="1F497D" w:themeColor="text2"/>
        </w:rPr>
      </w:pPr>
      <w:r w:rsidRPr="00CB3B04">
        <w:rPr>
          <w:b/>
          <w:color w:val="1F497D" w:themeColor="text2"/>
        </w:rPr>
        <w:t>Похвала - важный инструмент воспитания и мотивации детей.</w:t>
      </w:r>
    </w:p>
    <w:p w:rsidR="00934340" w:rsidRPr="00CB3B04" w:rsidRDefault="00934340" w:rsidP="00934340">
      <w:pPr>
        <w:jc w:val="center"/>
        <w:rPr>
          <w:b/>
          <w:color w:val="1F497D" w:themeColor="text2"/>
        </w:rPr>
      </w:pPr>
      <w:r w:rsidRPr="00CB3B04">
        <w:rPr>
          <w:b/>
          <w:color w:val="1F497D" w:themeColor="text2"/>
        </w:rPr>
        <w:t>Вот несколько советов, которые помогут вам правильно</w:t>
      </w:r>
    </w:p>
    <w:p w:rsidR="00934340" w:rsidRPr="00CB3B04" w:rsidRDefault="00934340" w:rsidP="00934340">
      <w:pPr>
        <w:jc w:val="center"/>
        <w:rPr>
          <w:rFonts w:eastAsia="SimSun"/>
          <w:b/>
          <w:color w:val="1F497D" w:themeColor="text2"/>
        </w:rPr>
      </w:pPr>
      <w:r w:rsidRPr="00CB3B04">
        <w:rPr>
          <w:b/>
          <w:color w:val="1F497D" w:themeColor="text2"/>
        </w:rPr>
        <w:t>похвалить ребёнка.</w:t>
      </w:r>
    </w:p>
    <w:p w:rsidR="00934340" w:rsidRPr="00CF7CCF" w:rsidRDefault="00934340" w:rsidP="00934340">
      <w:pPr>
        <w:rPr>
          <w:rFonts w:eastAsia="SimSun"/>
          <w:b/>
          <w:bCs/>
          <w:color w:val="FF0000"/>
        </w:rPr>
      </w:pPr>
      <w:r w:rsidRPr="00CF7CCF">
        <w:rPr>
          <w:rFonts w:eastAsia="SimSun"/>
          <w:b/>
          <w:bCs/>
          <w:color w:val="FF0000"/>
        </w:rPr>
        <w:t>1. Хвалите реб</w:t>
      </w:r>
      <w:r>
        <w:rPr>
          <w:rFonts w:eastAsia="SimSun"/>
          <w:b/>
          <w:bCs/>
          <w:color w:val="FF0000"/>
        </w:rPr>
        <w:t>ё</w:t>
      </w:r>
      <w:r w:rsidRPr="00CF7CCF">
        <w:rPr>
          <w:rFonts w:eastAsia="SimSun"/>
          <w:b/>
          <w:bCs/>
          <w:color w:val="FF0000"/>
        </w:rPr>
        <w:t>нка за конкретные действия.</w:t>
      </w:r>
    </w:p>
    <w:p w:rsidR="00934340" w:rsidRDefault="00934340" w:rsidP="00934340">
      <w:pPr>
        <w:jc w:val="both"/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Вместо общих фраз «молодец» или «хорошо», лучше сказать,</w:t>
      </w:r>
    </w:p>
    <w:p w:rsidR="00934340" w:rsidRPr="00CF7CCF" w:rsidRDefault="00934340" w:rsidP="00934340">
      <w:pPr>
        <w:jc w:val="both"/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что именно ребёнок сделал хорошо.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Например, если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хвалите</w:t>
      </w:r>
    </w:p>
    <w:p w:rsidR="00934340" w:rsidRPr="00CF7CCF" w:rsidRDefault="00934340" w:rsidP="00934340">
      <w:pPr>
        <w:jc w:val="both"/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за то, что он нарисовал красивый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рисунок, обратите внимание</w:t>
      </w:r>
    </w:p>
    <w:p w:rsidR="00934340" w:rsidRPr="00CF7CCF" w:rsidRDefault="00934340" w:rsidP="00934340">
      <w:pPr>
        <w:jc w:val="both"/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на детали: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«Такое солнышко красивое у тебя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получилось! И</w:t>
      </w:r>
    </w:p>
    <w:p w:rsidR="00934340" w:rsidRPr="00CF7CCF" w:rsidRDefault="00934340" w:rsidP="00934340">
      <w:pPr>
        <w:jc w:val="both"/>
        <w:rPr>
          <w:rFonts w:eastAsia="SimSun"/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вон та птичка, как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настоящая». </w:t>
      </w:r>
    </w:p>
    <w:p w:rsidR="00934340" w:rsidRPr="00CF7CCF" w:rsidRDefault="00934340" w:rsidP="00934340">
      <w:pPr>
        <w:rPr>
          <w:rFonts w:eastAsia="SimSun"/>
          <w:b/>
          <w:bCs/>
          <w:color w:val="FF0000"/>
        </w:rPr>
      </w:pPr>
      <w:r>
        <w:rPr>
          <w:rFonts w:eastAsia="SimSun"/>
          <w:b/>
          <w:bCs/>
          <w:color w:val="FF0000"/>
        </w:rPr>
        <w:t>2.</w:t>
      </w:r>
      <w:r w:rsidRPr="00CF7CCF">
        <w:rPr>
          <w:rFonts w:eastAsia="SimSun"/>
          <w:b/>
          <w:bCs/>
          <w:color w:val="FF0000"/>
        </w:rPr>
        <w:t>Подкрепляйте похвалу невербальными</w:t>
      </w:r>
      <w:r>
        <w:rPr>
          <w:rFonts w:eastAsia="SimSun"/>
          <w:b/>
          <w:bCs/>
          <w:color w:val="FF0000"/>
        </w:rPr>
        <w:t xml:space="preserve"> </w:t>
      </w:r>
      <w:r w:rsidRPr="00CF7CCF">
        <w:rPr>
          <w:rFonts w:eastAsia="SimSun"/>
          <w:b/>
          <w:bCs/>
          <w:color w:val="FF0000"/>
        </w:rPr>
        <w:t>компонентами:</w:t>
      </w:r>
    </w:p>
    <w:p w:rsidR="00934340" w:rsidRPr="00CF7CCF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:b/>
          <w:bCs/>
          <w:color w:val="FF0000"/>
        </w:rPr>
        <w:t>улыбкой, объятием,</w:t>
      </w:r>
      <w:r>
        <w:rPr>
          <w:rFonts w:eastAsia="SimSun"/>
          <w:b/>
          <w:bCs/>
          <w:color w:val="FF0000"/>
        </w:rPr>
        <w:t xml:space="preserve"> </w:t>
      </w:r>
      <w:r w:rsidRPr="00CF7CCF">
        <w:rPr>
          <w:rFonts w:eastAsia="SimSun"/>
          <w:b/>
          <w:bCs/>
          <w:color w:val="FF0000"/>
        </w:rPr>
        <w:t>поцелуем.</w:t>
      </w:r>
      <w:r w:rsidRPr="00CF7CCF">
        <w:rPr>
          <w:rFonts w:eastAsia="SimSun"/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Малыш должен чувствовать,</w:t>
      </w:r>
    </w:p>
    <w:p w:rsidR="00934340" w:rsidRPr="00CF7CCF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ч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то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вы искренне обрадованы его действием, а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не похвалили его,</w:t>
      </w:r>
    </w:p>
    <w:p w:rsidR="00934340" w:rsidRPr="00CF7CCF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только чтобы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«отвязаться».</w:t>
      </w:r>
    </w:p>
    <w:p w:rsidR="00934340" w:rsidRPr="00CF7CCF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:b/>
          <w:bCs/>
          <w:color w:val="FF0000"/>
        </w:rPr>
        <w:t xml:space="preserve">3. </w:t>
      </w:r>
      <w:r w:rsidRPr="00CF7CCF">
        <w:rPr>
          <w:rFonts w:eastAsia="SimSun"/>
          <w:b/>
          <w:bCs/>
          <w:color w:val="FF0000"/>
        </w:rPr>
        <w:t>Не сравнивайте ребенка с другими!</w:t>
      </w:r>
      <w:r w:rsidRPr="00CF7CCF">
        <w:rPr>
          <w:rFonts w:eastAsia="SimSun"/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Вы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наверняка уже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</w:p>
    <w:p w:rsidR="00934340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слышали, насколько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нежелательно сравнивать сво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ё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дитя с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</w:p>
    <w:p w:rsidR="00934340" w:rsidRPr="00CF7CCF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другими детьми, когда указываете на его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ошибки. С похвалой</w:t>
      </w:r>
    </w:p>
    <w:p w:rsidR="00934340" w:rsidRPr="00CF7CCF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дела обстоят так же.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Когда хвалите ребенка, не надо указывать,</w:t>
      </w:r>
    </w:p>
    <w:p w:rsidR="00934340" w:rsidRPr="00CF7CCF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что он сделал что-то лучше Васи, Пети,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Маши. Не воспитывайте</w:t>
      </w:r>
    </w:p>
    <w:p w:rsidR="00934340" w:rsidRPr="00CF7CCF" w:rsidRDefault="00934340" w:rsidP="00934340">
      <w:pPr>
        <w:rPr>
          <w:rFonts w:eastAsia="SimSun"/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в нем чувство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превосходства</w:t>
      </w:r>
      <w:r w:rsidRPr="00CF7CCF">
        <w:rPr>
          <w:rFonts w:eastAsia="SimSun"/>
        </w:rPr>
        <w:t>.</w:t>
      </w:r>
    </w:p>
    <w:p w:rsidR="00934340" w:rsidRPr="00CF7CCF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:b/>
          <w:bCs/>
          <w:color w:val="FF0000"/>
        </w:rPr>
        <w:t>4. Не нужно хвалить за каждую мелочь,</w:t>
      </w:r>
      <w:r>
        <w:rPr>
          <w:rFonts w:eastAsia="SimSun"/>
          <w:b/>
          <w:bCs/>
          <w:color w:val="FF0000"/>
        </w:rPr>
        <w:t xml:space="preserve"> </w:t>
      </w:r>
      <w:r w:rsidRPr="00CF7CCF">
        <w:rPr>
          <w:rFonts w:eastAsia="SimSun"/>
          <w:b/>
          <w:bCs/>
          <w:color w:val="FF0000"/>
        </w:rPr>
        <w:t>иначе смысл похвалы теряется.</w:t>
      </w:r>
      <w:r w:rsidRPr="00CF7CCF">
        <w:rPr>
          <w:rFonts w:eastAsia="SimSun"/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И этим вы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рискуете, что через некоторое время</w:t>
      </w:r>
    </w:p>
    <w:p w:rsidR="00934340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реб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ё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нок будет ожидать поощрения, чуть ли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не за каждое </w:t>
      </w:r>
      <w: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своё</w:t>
      </w:r>
    </w:p>
    <w:p w:rsidR="00934340" w:rsidRPr="00CF7CCF" w:rsidRDefault="00934340" w:rsidP="00934340">
      <w:pPr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 w:rsidRPr="00CF7CCF">
        <w:rPr>
          <w:rFonts w:eastAsia="SimSu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действие.</w:t>
      </w:r>
    </w:p>
    <w:p w:rsidR="00934340" w:rsidRDefault="00934340" w:rsidP="00934340">
      <w:pP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:b/>
          <w:bCs/>
          <w:color w:val="FF0000"/>
        </w:rPr>
        <w:t xml:space="preserve">5.Хвалите усилия, а не результат. </w:t>
      </w:r>
      <w: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Похвала за результат может привести к тому, что ребёнок будет сосредоточен только на </w:t>
      </w:r>
    </w:p>
    <w:p w:rsidR="00934340" w:rsidRDefault="00934340" w:rsidP="00934340">
      <w:pP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результате. Лучше похвалить за то, как он старался, даже если </w:t>
      </w:r>
    </w:p>
    <w:p w:rsidR="00934340" w:rsidRDefault="00934340" w:rsidP="00934340">
      <w:pP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результат получился не таким, каким вы ожидали.</w:t>
      </w:r>
    </w:p>
    <w:p w:rsidR="00934340" w:rsidRDefault="00934340" w:rsidP="00934340">
      <w:pP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:b/>
          <w:bCs/>
          <w:color w:val="FF0000"/>
        </w:rPr>
        <w:t xml:space="preserve">6.Поощряйте самостоятельность. </w:t>
      </w:r>
      <w: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Хвалите ребёнка за то, что</w:t>
      </w:r>
    </w:p>
    <w:p w:rsidR="00934340" w:rsidRDefault="00934340" w:rsidP="00934340">
      <w:pP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он делает самостоятельно, без вашей помощи. Это поможет ему </w:t>
      </w:r>
    </w:p>
    <w:p w:rsidR="00934340" w:rsidRDefault="00934340" w:rsidP="00934340">
      <w:pP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eastAsia="SimSun"/>
          <w:color w:val="FF0000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развивать уверенность в себе и независимость.</w:t>
      </w:r>
    </w:p>
    <w:p w:rsidR="00934340" w:rsidRDefault="00934340" w:rsidP="00934340">
      <w:pPr>
        <w:rPr>
          <w:rFonts w:eastAsia="SimSun"/>
        </w:rPr>
      </w:pPr>
      <w:r>
        <w:rPr>
          <w:rFonts w:eastAsia="SimSun"/>
          <w:b/>
          <w:bCs/>
          <w:color w:val="FF0000"/>
        </w:rPr>
        <w:t>7.Будьте искренними.</w:t>
      </w:r>
      <w:r>
        <w:rPr>
          <w:rFonts w:eastAsia="SimSun"/>
        </w:rPr>
        <w:t xml:space="preserve"> Дети чувствуют, когда взрослые говорят неискренне. Будьте честными и настоящими в своих словах</w:t>
      </w:r>
    </w:p>
    <w:p w:rsidR="00934340" w:rsidRDefault="00934340" w:rsidP="00934340">
      <w:pPr>
        <w:rPr>
          <w:rFonts w:eastAsia="SimSun"/>
        </w:rPr>
      </w:pPr>
      <w:r>
        <w:rPr>
          <w:rFonts w:eastAsia="SimSun"/>
        </w:rPr>
        <w:t>похвалы.</w:t>
      </w:r>
    </w:p>
    <w:p w:rsidR="00934340" w:rsidRPr="00934340" w:rsidRDefault="00934340" w:rsidP="00934340">
      <w:r>
        <w:t xml:space="preserve">                                                                                                 </w:t>
      </w:r>
    </w:p>
    <w:p w:rsidR="00934340" w:rsidRPr="00CB3B04" w:rsidRDefault="00934340" w:rsidP="00934340">
      <w:pPr>
        <w:jc w:val="center"/>
        <w:rPr>
          <w:color w:val="1F497D" w:themeColor="text2"/>
          <w:sz w:val="40"/>
          <w:szCs w:val="40"/>
        </w:rPr>
      </w:pPr>
      <w:r w:rsidRPr="00CB3B04">
        <w:rPr>
          <w:color w:val="1F497D" w:themeColor="text2"/>
          <w:sz w:val="40"/>
          <w:szCs w:val="40"/>
        </w:rPr>
        <w:t>ОБРАТИТЕ ВНИМАНИЕ:</w:t>
      </w:r>
    </w:p>
    <w:p w:rsidR="00934340" w:rsidRPr="00CB3B04" w:rsidRDefault="00934340" w:rsidP="00934340">
      <w:pPr>
        <w:jc w:val="center"/>
        <w:rPr>
          <w:color w:val="1F497D" w:themeColor="text2"/>
          <w:sz w:val="40"/>
          <w:szCs w:val="40"/>
        </w:rPr>
      </w:pPr>
    </w:p>
    <w:p w:rsidR="00934340" w:rsidRPr="00CB3B04" w:rsidRDefault="00934340" w:rsidP="00934340">
      <w:pPr>
        <w:spacing w:line="360" w:lineRule="auto"/>
        <w:jc w:val="center"/>
        <w:rPr>
          <w:color w:val="1F497D" w:themeColor="text2"/>
          <w:sz w:val="40"/>
          <w:szCs w:val="40"/>
        </w:rPr>
      </w:pPr>
      <w:r w:rsidRPr="00CB3B04">
        <w:rPr>
          <w:color w:val="1F497D" w:themeColor="text2"/>
          <w:sz w:val="36"/>
          <w:szCs w:val="36"/>
        </w:rPr>
        <w:t>похвала должна быть направлена</w:t>
      </w:r>
    </w:p>
    <w:p w:rsidR="00934340" w:rsidRPr="00CB3B04" w:rsidRDefault="00934340" w:rsidP="00934340">
      <w:pPr>
        <w:spacing w:line="360" w:lineRule="auto"/>
        <w:jc w:val="center"/>
        <w:rPr>
          <w:color w:val="1F497D" w:themeColor="text2"/>
          <w:sz w:val="40"/>
          <w:szCs w:val="40"/>
        </w:rPr>
      </w:pPr>
      <w:r w:rsidRPr="00CB3B04">
        <w:rPr>
          <w:color w:val="1F497D" w:themeColor="text2"/>
          <w:sz w:val="36"/>
          <w:szCs w:val="36"/>
        </w:rPr>
        <w:t>на поддержку и развитие ребёнка,</w:t>
      </w:r>
    </w:p>
    <w:p w:rsidR="00934340" w:rsidRPr="00CB3B04" w:rsidRDefault="00934340" w:rsidP="00934340">
      <w:pPr>
        <w:spacing w:line="360" w:lineRule="auto"/>
        <w:jc w:val="center"/>
        <w:rPr>
          <w:color w:val="1F497D" w:themeColor="text2"/>
          <w:sz w:val="40"/>
          <w:szCs w:val="40"/>
        </w:rPr>
      </w:pPr>
      <w:r w:rsidRPr="00CB3B04">
        <w:rPr>
          <w:color w:val="1F497D" w:themeColor="text2"/>
          <w:sz w:val="36"/>
          <w:szCs w:val="36"/>
        </w:rPr>
        <w:t>а не на то, чтобы сделать его</w:t>
      </w:r>
    </w:p>
    <w:p w:rsidR="00934340" w:rsidRPr="00CB3B04" w:rsidRDefault="00934340" w:rsidP="00934340">
      <w:pPr>
        <w:spacing w:line="360" w:lineRule="auto"/>
        <w:jc w:val="center"/>
        <w:rPr>
          <w:color w:val="1F497D" w:themeColor="text2"/>
          <w:sz w:val="40"/>
          <w:szCs w:val="40"/>
        </w:rPr>
      </w:pPr>
      <w:r w:rsidRPr="00CB3B04">
        <w:rPr>
          <w:color w:val="1F497D" w:themeColor="text2"/>
          <w:sz w:val="36"/>
          <w:szCs w:val="36"/>
        </w:rPr>
        <w:t>зависимым от одобрения взрослых.</w:t>
      </w:r>
    </w:p>
    <w:p w:rsidR="00934340" w:rsidRDefault="00934340" w:rsidP="00934340"/>
    <w:p w:rsidR="00934340" w:rsidRDefault="00934340" w:rsidP="00934340"/>
    <w:p w:rsidR="00934340" w:rsidRDefault="00934340" w:rsidP="00934340"/>
    <w:p w:rsidR="00934340" w:rsidRDefault="00934340" w:rsidP="00934340"/>
    <w:p w:rsidR="00934340" w:rsidRDefault="00934340" w:rsidP="00934340">
      <w:pPr>
        <w:jc w:val="center"/>
      </w:pPr>
      <w:r>
        <w:rPr>
          <w:noProof/>
        </w:rPr>
        <w:drawing>
          <wp:inline distT="0" distB="0" distL="114300" distR="114300" wp14:anchorId="13AE1C19" wp14:editId="19789AF7">
            <wp:extent cx="2587833" cy="2295525"/>
            <wp:effectExtent l="0" t="0" r="317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9712" cy="22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40" w:rsidRDefault="00934340" w:rsidP="00934340"/>
    <w:p w:rsidR="00934340" w:rsidRDefault="00934340" w:rsidP="00934340"/>
    <w:p w:rsidR="00934340" w:rsidRDefault="00934340" w:rsidP="00934340"/>
    <w:p w:rsidR="00934340" w:rsidRDefault="00934340" w:rsidP="00934340"/>
    <w:p w:rsidR="00934340" w:rsidRDefault="00934340" w:rsidP="00934340"/>
    <w:p w:rsidR="00934340" w:rsidRDefault="00934340" w:rsidP="00934340"/>
    <w:p w:rsidR="00934340" w:rsidRPr="00CF7CCF" w:rsidRDefault="00934340" w:rsidP="00934340">
      <w:pPr>
        <w:pStyle w:val="a5"/>
        <w:shd w:val="clear" w:color="auto" w:fill="FFFFFF"/>
        <w:spacing w:before="0" w:beforeAutospacing="0" w:after="210" w:afterAutospacing="0" w:line="330" w:lineRule="atLeast"/>
        <w:ind w:leftChars="320" w:left="768" w:firstLineChars="50" w:firstLine="160"/>
        <w:rPr>
          <w:rFonts w:ascii="Times New Roman" w:eastAsia="sans-serif" w:hAnsi="Times New Roman"/>
          <w:color w:val="FF0000"/>
          <w:sz w:val="32"/>
          <w:szCs w:val="32"/>
          <w:lang w:val="ru-RU"/>
        </w:rPr>
      </w:pPr>
      <w:r w:rsidRPr="00CF7CCF">
        <w:rPr>
          <w:rFonts w:ascii="Times New Roman" w:eastAsia="sans-serif" w:hAnsi="Times New Roman"/>
          <w:color w:val="FF0000"/>
          <w:sz w:val="32"/>
          <w:szCs w:val="32"/>
          <w:shd w:val="clear" w:color="auto" w:fill="FFFFFF"/>
          <w:lang w:val="ru-RU"/>
        </w:rPr>
        <w:t>«Чтобы изменить людей, их надо любить. Влияние на них пропорционально любви к ним».</w:t>
      </w:r>
    </w:p>
    <w:p w:rsidR="00934340" w:rsidRPr="00934340" w:rsidRDefault="00934340" w:rsidP="00934340">
      <w:pPr>
        <w:pStyle w:val="a5"/>
        <w:shd w:val="clear" w:color="auto" w:fill="FFFFFF"/>
        <w:spacing w:before="0" w:beforeAutospacing="0" w:after="210" w:afterAutospacing="0" w:line="330" w:lineRule="atLeast"/>
        <w:jc w:val="right"/>
        <w:rPr>
          <w:rFonts w:ascii="Times New Roman" w:eastAsia="sans-serif" w:hAnsi="Times New Roman"/>
          <w:i/>
          <w:iCs/>
          <w:color w:val="FF0000"/>
          <w:sz w:val="32"/>
          <w:szCs w:val="32"/>
          <w:shd w:val="clear" w:color="auto" w:fill="FFFFFF"/>
          <w:lang w:val="ru-RU"/>
        </w:rPr>
      </w:pPr>
      <w:r w:rsidRPr="00CF7CCF">
        <w:rPr>
          <w:rFonts w:ascii="Times New Roman" w:eastAsia="sans-serif" w:hAnsi="Times New Roman"/>
          <w:i/>
          <w:iCs/>
          <w:color w:val="FF0000"/>
          <w:sz w:val="32"/>
          <w:szCs w:val="32"/>
          <w:shd w:val="clear" w:color="auto" w:fill="FFFFFF"/>
          <w:lang w:val="ru-RU"/>
        </w:rPr>
        <w:t>И. Песталоцци</w:t>
      </w:r>
    </w:p>
    <w:p w:rsidR="00934340" w:rsidRPr="00CF7CCF" w:rsidRDefault="00934340" w:rsidP="00934340">
      <w:pPr>
        <w:pStyle w:val="a5"/>
        <w:shd w:val="clear" w:color="auto" w:fill="FFFFFF"/>
        <w:spacing w:before="0" w:beforeAutospacing="0" w:after="210" w:afterAutospacing="0" w:line="330" w:lineRule="atLeast"/>
        <w:ind w:leftChars="320" w:left="768" w:firstLineChars="100" w:firstLine="320"/>
        <w:rPr>
          <w:rFonts w:ascii="Times New Roman" w:eastAsia="sans-serif" w:hAnsi="Times New Roman"/>
          <w:color w:val="4BACC6" w:themeColor="accent5"/>
          <w:sz w:val="32"/>
          <w:szCs w:val="32"/>
          <w:lang w:val="ru-RU"/>
        </w:rPr>
      </w:pPr>
      <w:r w:rsidRPr="00CF7CCF">
        <w:rPr>
          <w:rFonts w:ascii="Times New Roman" w:eastAsia="sans-serif" w:hAnsi="Times New Roman"/>
          <w:color w:val="4BACC6" w:themeColor="accent5"/>
          <w:sz w:val="32"/>
          <w:szCs w:val="32"/>
          <w:shd w:val="clear" w:color="auto" w:fill="FFFFFF"/>
          <w:lang w:val="ru-RU"/>
        </w:rPr>
        <w:t>«Все, что достигнуто дрессировкой, нажимом, насилием - непрочно, неверно и ненадежно».</w:t>
      </w:r>
    </w:p>
    <w:p w:rsidR="00934340" w:rsidRPr="00934340" w:rsidRDefault="00934340" w:rsidP="00934340">
      <w:pPr>
        <w:pStyle w:val="a5"/>
        <w:shd w:val="clear" w:color="auto" w:fill="FFFFFF"/>
        <w:spacing w:before="0" w:beforeAutospacing="0" w:after="210" w:afterAutospacing="0" w:line="330" w:lineRule="atLeast"/>
        <w:jc w:val="right"/>
        <w:rPr>
          <w:rFonts w:ascii="Times New Roman" w:eastAsia="sans-serif" w:hAnsi="Times New Roman"/>
          <w:i/>
          <w:iCs/>
          <w:color w:val="4BACC6" w:themeColor="accent5"/>
          <w:sz w:val="32"/>
          <w:szCs w:val="32"/>
          <w:shd w:val="clear" w:color="auto" w:fill="FFFFFF"/>
          <w:lang w:val="ru-RU"/>
        </w:rPr>
      </w:pPr>
      <w:proofErr w:type="spellStart"/>
      <w:r w:rsidRPr="00CF7CCF">
        <w:rPr>
          <w:rFonts w:ascii="Times New Roman" w:eastAsia="sans-serif" w:hAnsi="Times New Roman"/>
          <w:i/>
          <w:iCs/>
          <w:color w:val="4BACC6" w:themeColor="accent5"/>
          <w:sz w:val="32"/>
          <w:szCs w:val="32"/>
          <w:shd w:val="clear" w:color="auto" w:fill="FFFFFF"/>
          <w:lang w:val="ru-RU"/>
        </w:rPr>
        <w:t>Я.Корчак</w:t>
      </w:r>
      <w:proofErr w:type="spellEnd"/>
    </w:p>
    <w:p w:rsidR="00934340" w:rsidRPr="00CF7CCF" w:rsidRDefault="00934340" w:rsidP="00934340">
      <w:pPr>
        <w:pStyle w:val="a5"/>
        <w:shd w:val="clear" w:color="auto" w:fill="FFFFFF"/>
        <w:spacing w:before="0" w:beforeAutospacing="0" w:after="210" w:afterAutospacing="0" w:line="330" w:lineRule="atLeast"/>
        <w:ind w:firstLineChars="350" w:firstLine="1120"/>
        <w:rPr>
          <w:rFonts w:ascii="Times New Roman" w:eastAsia="sans-serif" w:hAnsi="Times New Roman"/>
          <w:color w:val="FF0000"/>
          <w:sz w:val="32"/>
          <w:szCs w:val="32"/>
          <w:lang w:val="ru-RU"/>
        </w:rPr>
      </w:pPr>
      <w:r w:rsidRPr="00CF7CCF">
        <w:rPr>
          <w:rFonts w:ascii="Times New Roman" w:eastAsia="sans-serif" w:hAnsi="Times New Roman"/>
          <w:color w:val="FF0000"/>
          <w:sz w:val="32"/>
          <w:szCs w:val="32"/>
          <w:shd w:val="clear" w:color="auto" w:fill="FFFFFF"/>
          <w:lang w:val="ru-RU"/>
        </w:rPr>
        <w:t>Воспитывать лаской, а не таской.</w:t>
      </w:r>
    </w:p>
    <w:p w:rsidR="00934340" w:rsidRPr="00934340" w:rsidRDefault="00934340" w:rsidP="00934340">
      <w:pPr>
        <w:pStyle w:val="a5"/>
        <w:shd w:val="clear" w:color="auto" w:fill="FFFFFF"/>
        <w:spacing w:before="0" w:beforeAutospacing="0" w:after="210" w:afterAutospacing="0" w:line="330" w:lineRule="atLeast"/>
        <w:jc w:val="right"/>
        <w:rPr>
          <w:rFonts w:ascii="Times New Roman" w:eastAsia="sans-serif" w:hAnsi="Times New Roman"/>
          <w:color w:val="FF0000"/>
          <w:sz w:val="32"/>
          <w:szCs w:val="32"/>
        </w:rPr>
      </w:pPr>
      <w:proofErr w:type="spellStart"/>
      <w:r>
        <w:rPr>
          <w:rFonts w:ascii="Times New Roman" w:eastAsia="sans-serif" w:hAnsi="Times New Roman"/>
          <w:i/>
          <w:iCs/>
          <w:color w:val="FF0000"/>
          <w:sz w:val="32"/>
          <w:szCs w:val="32"/>
          <w:shd w:val="clear" w:color="auto" w:fill="FFFFFF"/>
        </w:rPr>
        <w:t>Русская</w:t>
      </w:r>
      <w:proofErr w:type="spellEnd"/>
      <w:r>
        <w:rPr>
          <w:rFonts w:ascii="Times New Roman" w:eastAsia="sans-serif" w:hAnsi="Times New Roman"/>
          <w:i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/>
          <w:i/>
          <w:iCs/>
          <w:color w:val="FF0000"/>
          <w:sz w:val="32"/>
          <w:szCs w:val="32"/>
          <w:shd w:val="clear" w:color="auto" w:fill="FFFFFF"/>
        </w:rPr>
        <w:t>народная</w:t>
      </w:r>
      <w:proofErr w:type="spellEnd"/>
      <w:r>
        <w:rPr>
          <w:rFonts w:ascii="Times New Roman" w:eastAsia="sans-serif" w:hAnsi="Times New Roman"/>
          <w:i/>
          <w:iCs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/>
          <w:i/>
          <w:iCs/>
          <w:color w:val="FF0000"/>
          <w:sz w:val="32"/>
          <w:szCs w:val="32"/>
          <w:shd w:val="clear" w:color="auto" w:fill="FFFFFF"/>
        </w:rPr>
        <w:t>пословица</w:t>
      </w:r>
      <w:proofErr w:type="spellEnd"/>
      <w:r>
        <w:rPr>
          <w:rFonts w:ascii="Times New Roman" w:eastAsia="sans-serif" w:hAnsi="Times New Roman"/>
          <w:i/>
          <w:iCs/>
          <w:color w:val="FF0000"/>
          <w:sz w:val="32"/>
          <w:szCs w:val="32"/>
          <w:shd w:val="clear" w:color="auto" w:fill="FFFFFF"/>
        </w:rPr>
        <w:t>.</w:t>
      </w:r>
    </w:p>
    <w:p w:rsidR="00934340" w:rsidRDefault="00934340" w:rsidP="00934340">
      <w:pPr>
        <w:jc w:val="center"/>
      </w:pPr>
      <w:r w:rsidRPr="00934340">
        <w:rPr>
          <w:noProof/>
        </w:rPr>
        <w:drawing>
          <wp:inline distT="0" distB="0" distL="0" distR="0">
            <wp:extent cx="2286635" cy="2286635"/>
            <wp:effectExtent l="0" t="0" r="0" b="0"/>
            <wp:docPr id="2" name="Рисунок 2" descr="C:\Users\DNS\Desktop\Все темы\8 Детские истерики\qrcod_8LnA 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Все темы\8 Детские истерики\qrcod_8LnA О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40" w:rsidRDefault="00934340" w:rsidP="00934340">
      <w:pPr>
        <w:jc w:val="center"/>
        <w:rPr>
          <w:rFonts w:eastAsia="Calibri"/>
        </w:rPr>
      </w:pPr>
      <w:r w:rsidRPr="001E612D">
        <w:rPr>
          <w:rFonts w:eastAsia="Calibri"/>
        </w:rPr>
        <w:t xml:space="preserve">Адрес страницы воспитателя </w:t>
      </w:r>
      <w:proofErr w:type="spellStart"/>
      <w:r w:rsidRPr="001E612D">
        <w:rPr>
          <w:rFonts w:eastAsia="Calibri"/>
        </w:rPr>
        <w:t>Давлетбаевой</w:t>
      </w:r>
      <w:proofErr w:type="spellEnd"/>
      <w:r w:rsidRPr="001E612D">
        <w:rPr>
          <w:rFonts w:eastAsia="Calibri"/>
        </w:rPr>
        <w:t xml:space="preserve"> О.В. </w:t>
      </w:r>
    </w:p>
    <w:p w:rsidR="00934340" w:rsidRDefault="00934340" w:rsidP="00934340">
      <w:pPr>
        <w:jc w:val="center"/>
      </w:pPr>
      <w:r w:rsidRPr="001E612D">
        <w:rPr>
          <w:rFonts w:eastAsia="Calibri"/>
        </w:rPr>
        <w:t>«Для Вас родители».</w:t>
      </w:r>
    </w:p>
    <w:p w:rsidR="00934340" w:rsidRDefault="00934340" w:rsidP="00934340">
      <w:pPr>
        <w:jc w:val="center"/>
        <w:rPr>
          <w:b/>
          <w:bCs/>
          <w:color w:val="4BACC6" w:themeColor="accent5"/>
          <w:sz w:val="28"/>
          <w:szCs w:val="28"/>
        </w:rPr>
      </w:pPr>
      <w:r>
        <w:rPr>
          <w:b/>
          <w:bCs/>
          <w:color w:val="4BACC6" w:themeColor="accent5"/>
          <w:sz w:val="28"/>
          <w:szCs w:val="28"/>
        </w:rPr>
        <w:t>МАДОУ «ЦРР-детский сад №10 «Солнышко»</w:t>
      </w:r>
    </w:p>
    <w:p w:rsidR="00934340" w:rsidRDefault="00934340" w:rsidP="00934340">
      <w:pPr>
        <w:jc w:val="center"/>
        <w:rPr>
          <w:sz w:val="44"/>
          <w:szCs w:val="44"/>
        </w:rPr>
      </w:pPr>
    </w:p>
    <w:p w:rsidR="00934340" w:rsidRDefault="00934340" w:rsidP="00934340">
      <w:pPr>
        <w:jc w:val="center"/>
        <w:rPr>
          <w:sz w:val="44"/>
          <w:szCs w:val="44"/>
        </w:rPr>
      </w:pPr>
    </w:p>
    <w:p w:rsidR="00934340" w:rsidRDefault="00934340" w:rsidP="00934340">
      <w:pPr>
        <w:jc w:val="center"/>
        <w:rPr>
          <w:color w:val="FF0000"/>
          <w:sz w:val="44"/>
          <w:szCs w:val="44"/>
        </w:rPr>
      </w:pPr>
    </w:p>
    <w:p w:rsidR="00934340" w:rsidRDefault="00934340" w:rsidP="00934340">
      <w:pPr>
        <w:jc w:val="both"/>
        <w:rPr>
          <w:color w:val="FF0000"/>
          <w:sz w:val="44"/>
          <w:szCs w:val="44"/>
        </w:rPr>
      </w:pPr>
    </w:p>
    <w:p w:rsidR="00934340" w:rsidRDefault="00934340" w:rsidP="00934340">
      <w:pPr>
        <w:jc w:val="both"/>
        <w:rPr>
          <w:color w:val="FF0000"/>
          <w:sz w:val="44"/>
          <w:szCs w:val="44"/>
        </w:rPr>
      </w:pPr>
    </w:p>
    <w:p w:rsidR="00934340" w:rsidRDefault="00934340" w:rsidP="00934340">
      <w:pPr>
        <w:jc w:val="both"/>
        <w:rPr>
          <w:color w:val="FF0000"/>
          <w:sz w:val="44"/>
          <w:szCs w:val="44"/>
        </w:rPr>
      </w:pPr>
    </w:p>
    <w:p w:rsidR="00934340" w:rsidRDefault="00934340" w:rsidP="00934340">
      <w:pPr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Памятка для родителей</w:t>
      </w:r>
    </w:p>
    <w:p w:rsidR="00934340" w:rsidRDefault="00934340" w:rsidP="00934340">
      <w:pPr>
        <w:jc w:val="center"/>
        <w:rPr>
          <w:color w:val="FF0000"/>
          <w:sz w:val="44"/>
          <w:szCs w:val="44"/>
        </w:rPr>
      </w:pPr>
    </w:p>
    <w:p w:rsidR="00934340" w:rsidRDefault="00934340" w:rsidP="00934340">
      <w:pPr>
        <w:jc w:val="center"/>
        <w:rPr>
          <w:color w:val="C00000"/>
          <w:sz w:val="56"/>
          <w:szCs w:val="56"/>
        </w:rPr>
      </w:pPr>
      <w:r>
        <w:rPr>
          <w:color w:val="C00000"/>
          <w:sz w:val="56"/>
          <w:szCs w:val="56"/>
        </w:rPr>
        <w:t xml:space="preserve"> </w:t>
      </w:r>
      <w:r w:rsidRPr="00CB3B04">
        <w:rPr>
          <w:color w:val="1F497D" w:themeColor="text2"/>
          <w:sz w:val="56"/>
          <w:szCs w:val="56"/>
        </w:rPr>
        <w:t>«Как правильно хвалить ребёнка?»</w:t>
      </w:r>
    </w:p>
    <w:p w:rsidR="00934340" w:rsidRDefault="00934340" w:rsidP="00934340">
      <w:pPr>
        <w:jc w:val="center"/>
        <w:rPr>
          <w:sz w:val="44"/>
          <w:szCs w:val="44"/>
        </w:rPr>
      </w:pPr>
      <w:bookmarkStart w:id="0" w:name="_GoBack"/>
      <w:bookmarkEnd w:id="0"/>
    </w:p>
    <w:p w:rsidR="00934340" w:rsidRDefault="00934340" w:rsidP="00934340">
      <w:pPr>
        <w:jc w:val="center"/>
        <w:rPr>
          <w:sz w:val="44"/>
          <w:szCs w:val="44"/>
        </w:rPr>
      </w:pPr>
    </w:p>
    <w:p w:rsidR="00934340" w:rsidRDefault="00934340" w:rsidP="00934340">
      <w:pPr>
        <w:jc w:val="center"/>
        <w:rPr>
          <w:sz w:val="44"/>
          <w:szCs w:val="44"/>
        </w:rPr>
      </w:pPr>
    </w:p>
    <w:p w:rsidR="00934340" w:rsidRDefault="00934340" w:rsidP="00934340">
      <w:pPr>
        <w:jc w:val="center"/>
        <w:rPr>
          <w:sz w:val="44"/>
          <w:szCs w:val="44"/>
        </w:rPr>
      </w:pPr>
    </w:p>
    <w:p w:rsidR="00934340" w:rsidRDefault="00934340" w:rsidP="00934340">
      <w:pPr>
        <w:jc w:val="center"/>
        <w:rPr>
          <w:sz w:val="44"/>
          <w:szCs w:val="44"/>
        </w:rPr>
      </w:pPr>
    </w:p>
    <w:p w:rsidR="00934340" w:rsidRDefault="00934340" w:rsidP="00934340">
      <w:pPr>
        <w:jc w:val="center"/>
        <w:rPr>
          <w:sz w:val="44"/>
          <w:szCs w:val="44"/>
        </w:rPr>
      </w:pPr>
    </w:p>
    <w:p w:rsidR="00934340" w:rsidRDefault="00934340" w:rsidP="00934340">
      <w:pPr>
        <w:jc w:val="center"/>
        <w:rPr>
          <w:color w:val="4BACC6" w:themeColor="accent5"/>
          <w:sz w:val="32"/>
          <w:szCs w:val="32"/>
        </w:rPr>
      </w:pPr>
      <w:r>
        <w:rPr>
          <w:sz w:val="32"/>
          <w:szCs w:val="32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                </w:t>
      </w:r>
      <w:r>
        <w:rPr>
          <w:color w:val="4BACC6" w:themeColor="accent5"/>
          <w:sz w:val="32"/>
          <w:szCs w:val="32"/>
        </w:rPr>
        <w:t xml:space="preserve">    Выполнила: </w:t>
      </w:r>
      <w:proofErr w:type="spellStart"/>
      <w:r>
        <w:rPr>
          <w:color w:val="4BACC6" w:themeColor="accent5"/>
          <w:sz w:val="32"/>
          <w:szCs w:val="32"/>
        </w:rPr>
        <w:t>Давлетбаева</w:t>
      </w:r>
      <w:proofErr w:type="spellEnd"/>
      <w:r>
        <w:rPr>
          <w:color w:val="4BACC6" w:themeColor="accent5"/>
          <w:sz w:val="32"/>
          <w:szCs w:val="32"/>
        </w:rPr>
        <w:t xml:space="preserve"> О.В.</w:t>
      </w:r>
    </w:p>
    <w:p w:rsidR="00FE396D" w:rsidRPr="00934340" w:rsidRDefault="00934340" w:rsidP="00934340">
      <w:pPr>
        <w:rPr>
          <w:color w:val="4BACC6" w:themeColor="accent5"/>
        </w:rPr>
      </w:pPr>
      <w:r>
        <w:rPr>
          <w:color w:val="4BACC6" w:themeColor="accent5"/>
        </w:rPr>
        <w:t xml:space="preserve">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</w:t>
      </w:r>
    </w:p>
    <w:sectPr w:rsidR="00FE396D" w:rsidRPr="00934340" w:rsidSect="00C1133B">
      <w:pgSz w:w="16838" w:h="11906" w:orient="landscape"/>
      <w:pgMar w:top="1134" w:right="1134" w:bottom="1134" w:left="1134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96D"/>
    <w:rsid w:val="005E53CC"/>
    <w:rsid w:val="00934340"/>
    <w:rsid w:val="00AF69D4"/>
    <w:rsid w:val="00B71D81"/>
    <w:rsid w:val="00C1133B"/>
    <w:rsid w:val="00CB3B04"/>
    <w:rsid w:val="00D864CF"/>
    <w:rsid w:val="00FE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93928B-99F7-4BE7-8F3E-CF7D1907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E39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E396D"/>
    <w:rPr>
      <w:rFonts w:ascii="Tahoma" w:hAnsi="Tahoma" w:cs="Tahoma"/>
      <w:sz w:val="16"/>
      <w:szCs w:val="16"/>
    </w:rPr>
  </w:style>
  <w:style w:type="paragraph" w:styleId="a5">
    <w:name w:val="Normal (Web)"/>
    <w:qFormat/>
    <w:rsid w:val="00934340"/>
    <w:pPr>
      <w:spacing w:before="100" w:beforeAutospacing="1" w:after="100" w:afterAutospacing="1"/>
    </w:pPr>
    <w:rPr>
      <w:rFonts w:ascii="Calibri" w:eastAsia="SimSun" w:hAnsi="Calibri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7146C-134A-4376-A5D7-9C973B5E3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</cp:lastModifiedBy>
  <cp:revision>4</cp:revision>
  <cp:lastPrinted>2025-11-24T12:38:00Z</cp:lastPrinted>
  <dcterms:created xsi:type="dcterms:W3CDTF">2015-03-22T16:56:00Z</dcterms:created>
  <dcterms:modified xsi:type="dcterms:W3CDTF">2025-11-25T09:39:00Z</dcterms:modified>
</cp:coreProperties>
</file>